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957F" w14:textId="474E77A5" w:rsidR="00CE7570" w:rsidRPr="00CE7570" w:rsidRDefault="00CE7570" w:rsidP="00CE7570">
      <w:pPr>
        <w:jc w:val="center"/>
        <w:rPr>
          <w:b/>
          <w:bCs/>
        </w:rPr>
      </w:pPr>
      <w:r w:rsidRPr="00357880">
        <w:rPr>
          <w:b/>
          <w:bCs/>
          <w:sz w:val="32"/>
          <w:szCs w:val="32"/>
        </w:rPr>
        <w:t>$</w:t>
      </w:r>
      <w:r w:rsidR="00017A37">
        <w:rPr>
          <w:b/>
          <w:bCs/>
          <w:sz w:val="32"/>
          <w:szCs w:val="32"/>
        </w:rPr>
        <w:t>15</w:t>
      </w:r>
      <w:r w:rsidRPr="00357880">
        <w:rPr>
          <w:b/>
          <w:bCs/>
          <w:sz w:val="32"/>
          <w:szCs w:val="32"/>
        </w:rPr>
        <w:t>,</w:t>
      </w:r>
      <w:r w:rsidR="00017A37">
        <w:rPr>
          <w:b/>
          <w:bCs/>
          <w:sz w:val="32"/>
          <w:szCs w:val="32"/>
        </w:rPr>
        <w:t>0</w:t>
      </w:r>
      <w:r w:rsidRPr="00357880">
        <w:rPr>
          <w:b/>
          <w:bCs/>
          <w:sz w:val="32"/>
          <w:szCs w:val="32"/>
        </w:rPr>
        <w:t>00,000</w:t>
      </w:r>
      <w:r w:rsidRPr="00CE7570">
        <w:rPr>
          <w:b/>
          <w:bCs/>
        </w:rPr>
        <w:br/>
        <w:t>Waterworks Revenue Bond</w:t>
      </w:r>
    </w:p>
    <w:p w14:paraId="11E1B3FE" w14:textId="4E1B28F5" w:rsidR="003C0D39" w:rsidRPr="00B0214A" w:rsidRDefault="003C0D39" w:rsidP="005C53BF">
      <w:pPr>
        <w:jc w:val="both"/>
        <w:rPr>
          <w:sz w:val="21"/>
          <w:szCs w:val="21"/>
        </w:rPr>
      </w:pPr>
      <w:r w:rsidRPr="00B0214A">
        <w:rPr>
          <w:sz w:val="21"/>
          <w:szCs w:val="21"/>
        </w:rPr>
        <w:t xml:space="preserve">On April </w:t>
      </w:r>
      <w:r w:rsidR="00017A37" w:rsidRPr="00B0214A">
        <w:rPr>
          <w:sz w:val="21"/>
          <w:szCs w:val="21"/>
        </w:rPr>
        <w:t>7th</w:t>
      </w:r>
      <w:r w:rsidRPr="00B0214A">
        <w:rPr>
          <w:sz w:val="21"/>
          <w:szCs w:val="21"/>
        </w:rPr>
        <w:t>, 202</w:t>
      </w:r>
      <w:r w:rsidR="00B0214A" w:rsidRPr="00B0214A">
        <w:rPr>
          <w:sz w:val="21"/>
          <w:szCs w:val="21"/>
        </w:rPr>
        <w:t>6</w:t>
      </w:r>
      <w:r w:rsidRPr="00B0214A">
        <w:rPr>
          <w:sz w:val="21"/>
          <w:szCs w:val="21"/>
        </w:rPr>
        <w:t xml:space="preserve">, you will have the opportunity to voice your opinion on a crucial matter that directly impacts our </w:t>
      </w:r>
      <w:r w:rsidR="00CE7570" w:rsidRPr="00B0214A">
        <w:rPr>
          <w:sz w:val="21"/>
          <w:szCs w:val="21"/>
        </w:rPr>
        <w:t>Water District</w:t>
      </w:r>
      <w:r w:rsidRPr="00B0214A">
        <w:rPr>
          <w:sz w:val="21"/>
          <w:szCs w:val="21"/>
        </w:rPr>
        <w:t xml:space="preserve">. </w:t>
      </w:r>
      <w:r w:rsidR="00634CE4">
        <w:rPr>
          <w:sz w:val="21"/>
          <w:szCs w:val="21"/>
        </w:rPr>
        <w:t>Our</w:t>
      </w:r>
      <w:r w:rsidRPr="00B0214A">
        <w:rPr>
          <w:sz w:val="21"/>
          <w:szCs w:val="21"/>
        </w:rPr>
        <w:t xml:space="preserve"> District is </w:t>
      </w:r>
      <w:r w:rsidR="00CE7570" w:rsidRPr="00B0214A">
        <w:rPr>
          <w:sz w:val="21"/>
          <w:szCs w:val="21"/>
        </w:rPr>
        <w:t>asking you to vote on</w:t>
      </w:r>
      <w:r w:rsidRPr="00B0214A">
        <w:rPr>
          <w:sz w:val="21"/>
          <w:szCs w:val="21"/>
        </w:rPr>
        <w:t xml:space="preserve"> </w:t>
      </w:r>
      <w:r w:rsidR="00634CE4">
        <w:rPr>
          <w:sz w:val="21"/>
          <w:szCs w:val="21"/>
        </w:rPr>
        <w:t>$15,000,000 in</w:t>
      </w:r>
      <w:r w:rsidRPr="00B0214A">
        <w:rPr>
          <w:sz w:val="21"/>
          <w:szCs w:val="21"/>
        </w:rPr>
        <w:t xml:space="preserve"> waterworks system revenue bonds</w:t>
      </w:r>
      <w:r w:rsidR="00634CE4">
        <w:rPr>
          <w:sz w:val="21"/>
          <w:szCs w:val="21"/>
        </w:rPr>
        <w:t>.</w:t>
      </w:r>
      <w:r w:rsidRPr="00B0214A">
        <w:rPr>
          <w:sz w:val="21"/>
          <w:szCs w:val="21"/>
        </w:rPr>
        <w:t xml:space="preserve"> This funding aims to extend and improve </w:t>
      </w:r>
      <w:r w:rsidR="0096446D">
        <w:rPr>
          <w:sz w:val="21"/>
          <w:szCs w:val="21"/>
        </w:rPr>
        <w:t xml:space="preserve">our water </w:t>
      </w:r>
      <w:r w:rsidRPr="00B0214A">
        <w:rPr>
          <w:sz w:val="21"/>
          <w:szCs w:val="21"/>
        </w:rPr>
        <w:t>system</w:t>
      </w:r>
      <w:r w:rsidR="00634CE4">
        <w:rPr>
          <w:sz w:val="21"/>
          <w:szCs w:val="21"/>
        </w:rPr>
        <w:t xml:space="preserve">. </w:t>
      </w:r>
      <w:r w:rsidR="00D47C8B" w:rsidRPr="00B0214A">
        <w:rPr>
          <w:sz w:val="21"/>
          <w:szCs w:val="21"/>
        </w:rPr>
        <w:t>In addition to needed systemwide repairs</w:t>
      </w:r>
      <w:r w:rsidR="00634CE4">
        <w:rPr>
          <w:sz w:val="21"/>
          <w:szCs w:val="21"/>
        </w:rPr>
        <w:t xml:space="preserve"> (described below)</w:t>
      </w:r>
      <w:r w:rsidR="00D47C8B" w:rsidRPr="00B0214A">
        <w:rPr>
          <w:sz w:val="21"/>
          <w:szCs w:val="21"/>
        </w:rPr>
        <w:t xml:space="preserve">, these bonds will be leveraged to seek grants (that don’t have to be repaid) and low interest </w:t>
      </w:r>
      <w:proofErr w:type="gramStart"/>
      <w:r w:rsidR="00D47C8B" w:rsidRPr="00B0214A">
        <w:rPr>
          <w:sz w:val="21"/>
          <w:szCs w:val="21"/>
        </w:rPr>
        <w:t>rate</w:t>
      </w:r>
      <w:proofErr w:type="gramEnd"/>
      <w:r w:rsidR="00D47C8B" w:rsidRPr="00B0214A">
        <w:rPr>
          <w:sz w:val="21"/>
          <w:szCs w:val="21"/>
        </w:rPr>
        <w:t>, long-term loans.</w:t>
      </w:r>
    </w:p>
    <w:p w14:paraId="2972007B" w14:textId="3621A0AF" w:rsidR="00663B89" w:rsidRPr="00B0214A" w:rsidRDefault="00663B89" w:rsidP="005C53BF">
      <w:pPr>
        <w:jc w:val="both"/>
        <w:rPr>
          <w:sz w:val="21"/>
          <w:szCs w:val="21"/>
        </w:rPr>
      </w:pPr>
      <w:r w:rsidRPr="00B0214A">
        <w:rPr>
          <w:sz w:val="21"/>
          <w:szCs w:val="21"/>
        </w:rPr>
        <w:t>The bonds will play a pivotal role in enhancing and expanding the existing waterworks system of our District</w:t>
      </w:r>
      <w:r w:rsidR="00634CE4">
        <w:rPr>
          <w:sz w:val="21"/>
          <w:szCs w:val="21"/>
        </w:rPr>
        <w:t xml:space="preserve"> and keeping us up to date with DNR standards</w:t>
      </w:r>
      <w:r w:rsidRPr="00B0214A">
        <w:rPr>
          <w:sz w:val="21"/>
          <w:szCs w:val="21"/>
        </w:rPr>
        <w:t>. The amount we are voting should allow us to keep our system in good working order</w:t>
      </w:r>
      <w:r w:rsidR="00634CE4">
        <w:rPr>
          <w:sz w:val="21"/>
          <w:szCs w:val="21"/>
        </w:rPr>
        <w:t>,</w:t>
      </w:r>
      <w:r w:rsidRPr="00B0214A">
        <w:rPr>
          <w:sz w:val="21"/>
          <w:szCs w:val="21"/>
        </w:rPr>
        <w:t xml:space="preserve"> and make </w:t>
      </w:r>
      <w:proofErr w:type="gramStart"/>
      <w:r w:rsidRPr="00B0214A">
        <w:rPr>
          <w:sz w:val="21"/>
          <w:szCs w:val="21"/>
        </w:rPr>
        <w:t>needed repairs</w:t>
      </w:r>
      <w:r w:rsidR="00634CE4">
        <w:rPr>
          <w:sz w:val="21"/>
          <w:szCs w:val="21"/>
        </w:rPr>
        <w:t>,</w:t>
      </w:r>
      <w:proofErr w:type="gramEnd"/>
      <w:r w:rsidRPr="00B0214A">
        <w:rPr>
          <w:sz w:val="21"/>
          <w:szCs w:val="21"/>
        </w:rPr>
        <w:t xml:space="preserve"> for the </w:t>
      </w:r>
      <w:r w:rsidRPr="00634CE4">
        <w:rPr>
          <w:b/>
          <w:bCs/>
          <w:sz w:val="21"/>
          <w:szCs w:val="21"/>
        </w:rPr>
        <w:t xml:space="preserve">next 2 </w:t>
      </w:r>
      <w:r w:rsidR="00305F00" w:rsidRPr="00634CE4">
        <w:rPr>
          <w:b/>
          <w:bCs/>
          <w:sz w:val="21"/>
          <w:szCs w:val="21"/>
        </w:rPr>
        <w:t xml:space="preserve">or 3 </w:t>
      </w:r>
      <w:r w:rsidRPr="00634CE4">
        <w:rPr>
          <w:b/>
          <w:bCs/>
          <w:sz w:val="21"/>
          <w:szCs w:val="21"/>
        </w:rPr>
        <w:t>decades.</w:t>
      </w:r>
      <w:r w:rsidRPr="00B0214A">
        <w:rPr>
          <w:sz w:val="21"/>
          <w:szCs w:val="21"/>
        </w:rPr>
        <w:t xml:space="preserve"> </w:t>
      </w:r>
    </w:p>
    <w:p w14:paraId="41C5CCEF" w14:textId="282EE8F8" w:rsidR="00D47C8B" w:rsidRPr="00B0214A" w:rsidRDefault="00D47C8B" w:rsidP="0096446D">
      <w:pPr>
        <w:spacing w:after="0" w:line="240" w:lineRule="auto"/>
        <w:jc w:val="both"/>
        <w:rPr>
          <w:sz w:val="21"/>
          <w:szCs w:val="21"/>
        </w:rPr>
      </w:pPr>
      <w:r w:rsidRPr="00B0214A">
        <w:rPr>
          <w:b/>
          <w:bCs/>
          <w:sz w:val="21"/>
          <w:szCs w:val="21"/>
        </w:rPr>
        <w:t>WHY VOTE BONDS?</w:t>
      </w:r>
      <w:r w:rsidRPr="00B0214A">
        <w:rPr>
          <w:sz w:val="21"/>
          <w:szCs w:val="21"/>
        </w:rPr>
        <w:t xml:space="preserve"> </w:t>
      </w:r>
    </w:p>
    <w:p w14:paraId="25922C72" w14:textId="27E58200" w:rsidR="003C0D39" w:rsidRPr="00B0214A" w:rsidRDefault="00663B89" w:rsidP="0096446D">
      <w:pPr>
        <w:spacing w:after="0" w:line="240" w:lineRule="auto"/>
        <w:jc w:val="both"/>
        <w:rPr>
          <w:sz w:val="21"/>
          <w:szCs w:val="21"/>
        </w:rPr>
      </w:pPr>
      <w:r w:rsidRPr="00B0214A">
        <w:rPr>
          <w:sz w:val="21"/>
          <w:szCs w:val="21"/>
        </w:rPr>
        <w:t>Our District can borrow using leases without a vote. This begs the question, “Why vote bonds</w:t>
      </w:r>
      <w:r w:rsidR="0020320F" w:rsidRPr="00B0214A">
        <w:rPr>
          <w:sz w:val="21"/>
          <w:szCs w:val="21"/>
        </w:rPr>
        <w:t>?</w:t>
      </w:r>
      <w:r w:rsidRPr="00B0214A">
        <w:rPr>
          <w:sz w:val="21"/>
          <w:szCs w:val="21"/>
        </w:rPr>
        <w:t>”.</w:t>
      </w:r>
    </w:p>
    <w:p w14:paraId="6D2B257D" w14:textId="02DFC499" w:rsidR="003C0D39" w:rsidRPr="00B0214A" w:rsidRDefault="00663B89" w:rsidP="005C53BF">
      <w:pPr>
        <w:jc w:val="both"/>
        <w:rPr>
          <w:sz w:val="21"/>
          <w:szCs w:val="21"/>
        </w:rPr>
      </w:pPr>
      <w:r w:rsidRPr="00B0214A">
        <w:rPr>
          <w:sz w:val="21"/>
          <w:szCs w:val="21"/>
        </w:rPr>
        <w:t xml:space="preserve">The reasons are very straightforward. There </w:t>
      </w:r>
      <w:r w:rsidR="008616B6" w:rsidRPr="00B0214A">
        <w:rPr>
          <w:sz w:val="21"/>
          <w:szCs w:val="21"/>
        </w:rPr>
        <w:t>are</w:t>
      </w:r>
      <w:r w:rsidRPr="00B0214A">
        <w:rPr>
          <w:sz w:val="21"/>
          <w:szCs w:val="21"/>
        </w:rPr>
        <w:t xml:space="preserve"> huge </w:t>
      </w:r>
      <w:r w:rsidR="005433F2" w:rsidRPr="00B0214A">
        <w:rPr>
          <w:b/>
          <w:bCs/>
          <w:sz w:val="21"/>
          <w:szCs w:val="21"/>
        </w:rPr>
        <w:t>f</w:t>
      </w:r>
      <w:r w:rsidR="003C0D39" w:rsidRPr="00B0214A">
        <w:rPr>
          <w:b/>
          <w:bCs/>
          <w:sz w:val="21"/>
          <w:szCs w:val="21"/>
        </w:rPr>
        <w:t xml:space="preserve">inancial </w:t>
      </w:r>
      <w:r w:rsidR="005433F2" w:rsidRPr="00B0214A">
        <w:rPr>
          <w:b/>
          <w:bCs/>
          <w:sz w:val="21"/>
          <w:szCs w:val="21"/>
        </w:rPr>
        <w:t>b</w:t>
      </w:r>
      <w:r w:rsidR="003C0D39" w:rsidRPr="00B0214A">
        <w:rPr>
          <w:b/>
          <w:bCs/>
          <w:sz w:val="21"/>
          <w:szCs w:val="21"/>
        </w:rPr>
        <w:t>enefit</w:t>
      </w:r>
      <w:r w:rsidR="008616B6" w:rsidRPr="00B0214A">
        <w:rPr>
          <w:b/>
          <w:bCs/>
          <w:sz w:val="21"/>
          <w:szCs w:val="21"/>
        </w:rPr>
        <w:t>s</w:t>
      </w:r>
      <w:r w:rsidRPr="00B0214A">
        <w:rPr>
          <w:b/>
          <w:bCs/>
          <w:sz w:val="21"/>
          <w:szCs w:val="21"/>
        </w:rPr>
        <w:t xml:space="preserve"> </w:t>
      </w:r>
      <w:r w:rsidRPr="00B0214A">
        <w:rPr>
          <w:sz w:val="21"/>
          <w:szCs w:val="21"/>
        </w:rPr>
        <w:t xml:space="preserve">to our District if our customers pass a bond issue. </w:t>
      </w:r>
      <w:r w:rsidR="00BB5474" w:rsidRPr="00BB5474">
        <w:rPr>
          <w:b/>
          <w:bCs/>
          <w:sz w:val="21"/>
          <w:szCs w:val="21"/>
        </w:rPr>
        <w:t>By Missouri law,</w:t>
      </w:r>
      <w:r w:rsidR="00BB5474">
        <w:rPr>
          <w:sz w:val="21"/>
          <w:szCs w:val="21"/>
        </w:rPr>
        <w:t xml:space="preserve"> </w:t>
      </w:r>
      <w:r w:rsidR="00B66FEA" w:rsidRPr="00B66FEA">
        <w:rPr>
          <w:b/>
          <w:bCs/>
          <w:sz w:val="21"/>
          <w:szCs w:val="21"/>
        </w:rPr>
        <w:t xml:space="preserve">Revenue bonds </w:t>
      </w:r>
      <w:r w:rsidR="00BB5474" w:rsidRPr="00B66FEA">
        <w:rPr>
          <w:b/>
          <w:bCs/>
          <w:sz w:val="21"/>
          <w:szCs w:val="21"/>
        </w:rPr>
        <w:t>cann</w:t>
      </w:r>
      <w:r w:rsidR="00BB5474">
        <w:rPr>
          <w:b/>
          <w:bCs/>
          <w:sz w:val="21"/>
          <w:szCs w:val="21"/>
        </w:rPr>
        <w:t>ot ever</w:t>
      </w:r>
      <w:r w:rsidR="00B66FEA" w:rsidRPr="00B66FEA">
        <w:rPr>
          <w:b/>
          <w:bCs/>
          <w:sz w:val="21"/>
          <w:szCs w:val="21"/>
        </w:rPr>
        <w:t xml:space="preserve"> raise your taxes.</w:t>
      </w:r>
      <w:r w:rsidR="00B66FEA">
        <w:rPr>
          <w:sz w:val="21"/>
          <w:szCs w:val="21"/>
        </w:rPr>
        <w:t xml:space="preserve"> </w:t>
      </w:r>
    </w:p>
    <w:p w14:paraId="2B4A2280" w14:textId="14CEC2A7" w:rsidR="003C0D39" w:rsidRPr="00B0214A" w:rsidRDefault="00663B89" w:rsidP="005C53BF">
      <w:pPr>
        <w:jc w:val="both"/>
        <w:rPr>
          <w:sz w:val="21"/>
          <w:szCs w:val="21"/>
        </w:rPr>
      </w:pPr>
      <w:r w:rsidRPr="00B0214A">
        <w:rPr>
          <w:b/>
          <w:bCs/>
          <w:sz w:val="21"/>
          <w:szCs w:val="21"/>
        </w:rPr>
        <w:t>First</w:t>
      </w:r>
      <w:r w:rsidRPr="00B0214A">
        <w:rPr>
          <w:sz w:val="21"/>
          <w:szCs w:val="21"/>
        </w:rPr>
        <w:t xml:space="preserve">, with </w:t>
      </w:r>
      <w:r w:rsidRPr="00B0214A">
        <w:rPr>
          <w:i/>
          <w:iCs/>
          <w:sz w:val="21"/>
          <w:szCs w:val="21"/>
        </w:rPr>
        <w:t>voted</w:t>
      </w:r>
      <w:r w:rsidRPr="00B0214A">
        <w:rPr>
          <w:sz w:val="21"/>
          <w:szCs w:val="21"/>
        </w:rPr>
        <w:t xml:space="preserve"> bonds, our District become</w:t>
      </w:r>
      <w:r w:rsidR="00873B83" w:rsidRPr="00B0214A">
        <w:rPr>
          <w:sz w:val="21"/>
          <w:szCs w:val="21"/>
        </w:rPr>
        <w:t>s</w:t>
      </w:r>
      <w:r w:rsidRPr="00B0214A">
        <w:rPr>
          <w:sz w:val="21"/>
          <w:szCs w:val="21"/>
        </w:rPr>
        <w:t xml:space="preserve"> eligible for </w:t>
      </w:r>
      <w:r w:rsidRPr="00B0214A">
        <w:rPr>
          <w:b/>
          <w:bCs/>
          <w:sz w:val="21"/>
          <w:szCs w:val="21"/>
        </w:rPr>
        <w:t>matching</w:t>
      </w:r>
      <w:r w:rsidRPr="00B0214A">
        <w:rPr>
          <w:sz w:val="21"/>
          <w:szCs w:val="21"/>
        </w:rPr>
        <w:t xml:space="preserve"> </w:t>
      </w:r>
      <w:r w:rsidR="003C0D39" w:rsidRPr="00B0214A">
        <w:rPr>
          <w:b/>
          <w:bCs/>
          <w:sz w:val="21"/>
          <w:szCs w:val="21"/>
        </w:rPr>
        <w:t>Grants</w:t>
      </w:r>
      <w:r w:rsidRPr="00B0214A">
        <w:rPr>
          <w:sz w:val="21"/>
          <w:szCs w:val="21"/>
        </w:rPr>
        <w:t xml:space="preserve">. Without voted bonds, grant funds are typically not available. </w:t>
      </w:r>
      <w:r w:rsidR="002E5A67" w:rsidRPr="00B0214A">
        <w:rPr>
          <w:sz w:val="21"/>
          <w:szCs w:val="21"/>
          <w:u w:val="single"/>
        </w:rPr>
        <w:t>Grants NEVER have to be repaid</w:t>
      </w:r>
      <w:r w:rsidR="002E5A67" w:rsidRPr="00B0214A">
        <w:rPr>
          <w:sz w:val="21"/>
          <w:szCs w:val="21"/>
        </w:rPr>
        <w:t xml:space="preserve">. </w:t>
      </w:r>
    </w:p>
    <w:p w14:paraId="141412C2" w14:textId="431E2EFE" w:rsidR="00663B89" w:rsidRPr="00B0214A" w:rsidRDefault="00663B89" w:rsidP="005C53BF">
      <w:pPr>
        <w:jc w:val="both"/>
        <w:rPr>
          <w:sz w:val="21"/>
          <w:szCs w:val="21"/>
        </w:rPr>
      </w:pPr>
      <w:r w:rsidRPr="00B0214A">
        <w:rPr>
          <w:b/>
          <w:bCs/>
          <w:sz w:val="21"/>
          <w:szCs w:val="21"/>
        </w:rPr>
        <w:t>Second</w:t>
      </w:r>
      <w:r w:rsidRPr="00B0214A">
        <w:rPr>
          <w:sz w:val="21"/>
          <w:szCs w:val="21"/>
        </w:rPr>
        <w:t xml:space="preserve">, </w:t>
      </w:r>
      <w:r w:rsidRPr="00B0214A">
        <w:rPr>
          <w:i/>
          <w:iCs/>
          <w:sz w:val="21"/>
          <w:szCs w:val="21"/>
        </w:rPr>
        <w:t>voted bonds</w:t>
      </w:r>
      <w:r w:rsidRPr="00B0214A">
        <w:rPr>
          <w:sz w:val="21"/>
          <w:szCs w:val="21"/>
        </w:rPr>
        <w:t xml:space="preserve"> are eligible for </w:t>
      </w:r>
      <w:r w:rsidR="005433F2" w:rsidRPr="00B0214A">
        <w:rPr>
          <w:b/>
          <w:bCs/>
          <w:sz w:val="21"/>
          <w:szCs w:val="21"/>
        </w:rPr>
        <w:t>s</w:t>
      </w:r>
      <w:r w:rsidR="003C0D39" w:rsidRPr="00B0214A">
        <w:rPr>
          <w:b/>
          <w:bCs/>
          <w:sz w:val="21"/>
          <w:szCs w:val="21"/>
        </w:rPr>
        <w:t xml:space="preserve">ubsidized </w:t>
      </w:r>
      <w:r w:rsidR="005433F2" w:rsidRPr="00B0214A">
        <w:rPr>
          <w:b/>
          <w:bCs/>
          <w:sz w:val="21"/>
          <w:szCs w:val="21"/>
        </w:rPr>
        <w:t>i</w:t>
      </w:r>
      <w:r w:rsidR="003C0D39" w:rsidRPr="00B0214A">
        <w:rPr>
          <w:b/>
          <w:bCs/>
          <w:sz w:val="21"/>
          <w:szCs w:val="21"/>
        </w:rPr>
        <w:t xml:space="preserve">nterest </w:t>
      </w:r>
      <w:r w:rsidR="005433F2" w:rsidRPr="00B0214A">
        <w:rPr>
          <w:b/>
          <w:bCs/>
          <w:sz w:val="21"/>
          <w:szCs w:val="21"/>
        </w:rPr>
        <w:t>r</w:t>
      </w:r>
      <w:r w:rsidR="003C0D39" w:rsidRPr="00B0214A">
        <w:rPr>
          <w:b/>
          <w:bCs/>
          <w:sz w:val="21"/>
          <w:szCs w:val="21"/>
        </w:rPr>
        <w:t>ates</w:t>
      </w:r>
      <w:r w:rsidRPr="00B0214A">
        <w:rPr>
          <w:b/>
          <w:bCs/>
          <w:sz w:val="21"/>
          <w:szCs w:val="21"/>
        </w:rPr>
        <w:t xml:space="preserve">. </w:t>
      </w:r>
      <w:r w:rsidRPr="00B0214A">
        <w:rPr>
          <w:sz w:val="21"/>
          <w:szCs w:val="21"/>
        </w:rPr>
        <w:t xml:space="preserve">If we had </w:t>
      </w:r>
      <w:proofErr w:type="gramStart"/>
      <w:r w:rsidRPr="00B0214A">
        <w:rPr>
          <w:sz w:val="21"/>
          <w:szCs w:val="21"/>
        </w:rPr>
        <w:t>voted</w:t>
      </w:r>
      <w:proofErr w:type="gramEnd"/>
      <w:r w:rsidRPr="00B0214A">
        <w:rPr>
          <w:sz w:val="21"/>
          <w:szCs w:val="21"/>
        </w:rPr>
        <w:t xml:space="preserve"> bonds today, our 20-year </w:t>
      </w:r>
      <w:r w:rsidR="005433F2" w:rsidRPr="00B0214A">
        <w:rPr>
          <w:sz w:val="21"/>
          <w:szCs w:val="21"/>
        </w:rPr>
        <w:t xml:space="preserve">fixed </w:t>
      </w:r>
      <w:r w:rsidRPr="00B0214A">
        <w:rPr>
          <w:sz w:val="21"/>
          <w:szCs w:val="21"/>
        </w:rPr>
        <w:t xml:space="preserve">interest rate would be </w:t>
      </w:r>
      <w:r w:rsidRPr="00B0214A">
        <w:rPr>
          <w:b/>
          <w:bCs/>
          <w:sz w:val="21"/>
          <w:szCs w:val="21"/>
        </w:rPr>
        <w:t xml:space="preserve">approximately </w:t>
      </w:r>
      <w:r w:rsidR="00357880" w:rsidRPr="00B0214A">
        <w:rPr>
          <w:b/>
          <w:bCs/>
          <w:sz w:val="21"/>
          <w:szCs w:val="21"/>
        </w:rPr>
        <w:t>2%</w:t>
      </w:r>
      <w:r w:rsidR="00357880" w:rsidRPr="00B0214A">
        <w:rPr>
          <w:sz w:val="21"/>
          <w:szCs w:val="21"/>
        </w:rPr>
        <w:t xml:space="preserve">. </w:t>
      </w:r>
    </w:p>
    <w:p w14:paraId="4902A5E7" w14:textId="0270F3A7" w:rsidR="003C0D39" w:rsidRPr="00B0214A" w:rsidRDefault="00357880" w:rsidP="005C53BF">
      <w:pPr>
        <w:jc w:val="both"/>
        <w:rPr>
          <w:sz w:val="21"/>
          <w:szCs w:val="21"/>
        </w:rPr>
      </w:pPr>
      <w:r w:rsidRPr="00B0214A">
        <w:rPr>
          <w:i/>
          <w:iCs/>
          <w:sz w:val="21"/>
          <w:szCs w:val="21"/>
        </w:rPr>
        <w:t>Voted bonds</w:t>
      </w:r>
      <w:r w:rsidRPr="00B0214A">
        <w:rPr>
          <w:sz w:val="21"/>
          <w:szCs w:val="21"/>
        </w:rPr>
        <w:t xml:space="preserve"> with subsidized interest and matching grant funds help our District improve the facility at the lowest possible costs available.  </w:t>
      </w:r>
    </w:p>
    <w:p w14:paraId="29DDD81F" w14:textId="0ACFACA3" w:rsidR="005433F2" w:rsidRPr="00B0214A" w:rsidRDefault="002C7DE9" w:rsidP="0096446D">
      <w:pPr>
        <w:spacing w:after="0" w:line="240" w:lineRule="auto"/>
        <w:jc w:val="both"/>
        <w:rPr>
          <w:b/>
          <w:bCs/>
          <w:sz w:val="21"/>
          <w:szCs w:val="21"/>
        </w:rPr>
      </w:pPr>
      <w:r w:rsidRPr="00B0214A">
        <w:rPr>
          <w:b/>
          <w:bCs/>
          <w:sz w:val="21"/>
          <w:szCs w:val="21"/>
        </w:rPr>
        <w:t>CURRENT PROJECT:</w:t>
      </w:r>
    </w:p>
    <w:p w14:paraId="56BFE1B6" w14:textId="2552215A" w:rsidR="00B0214A" w:rsidRDefault="002C7DE9" w:rsidP="0096446D">
      <w:pPr>
        <w:spacing w:after="0" w:line="240" w:lineRule="auto"/>
        <w:jc w:val="both"/>
        <w:rPr>
          <w:sz w:val="21"/>
          <w:szCs w:val="21"/>
        </w:rPr>
      </w:pPr>
      <w:r w:rsidRPr="00B0214A">
        <w:rPr>
          <w:sz w:val="21"/>
          <w:szCs w:val="21"/>
        </w:rPr>
        <w:t xml:space="preserve">Our District has immediate needs for approximately $4,500,000 in </w:t>
      </w:r>
      <w:r w:rsidR="00C0533D" w:rsidRPr="00B0214A">
        <w:rPr>
          <w:sz w:val="21"/>
          <w:szCs w:val="21"/>
        </w:rPr>
        <w:t xml:space="preserve">projects. </w:t>
      </w:r>
      <w:r w:rsidR="007A0046" w:rsidRPr="00B0214A">
        <w:rPr>
          <w:sz w:val="21"/>
          <w:szCs w:val="21"/>
        </w:rPr>
        <w:t xml:space="preserve"> </w:t>
      </w:r>
      <w:r w:rsidR="0083192D" w:rsidRPr="00B0214A">
        <w:rPr>
          <w:sz w:val="21"/>
          <w:szCs w:val="21"/>
        </w:rPr>
        <w:t>The</w:t>
      </w:r>
      <w:r w:rsidR="007A0046" w:rsidRPr="00B0214A">
        <w:rPr>
          <w:sz w:val="21"/>
          <w:szCs w:val="21"/>
        </w:rPr>
        <w:t xml:space="preserve"> projects are </w:t>
      </w:r>
      <w:r w:rsidR="00B0214A" w:rsidRPr="00B0214A">
        <w:rPr>
          <w:sz w:val="21"/>
          <w:szCs w:val="21"/>
        </w:rPr>
        <w:t>main water</w:t>
      </w:r>
      <w:r w:rsidR="0083192D" w:rsidRPr="00B0214A">
        <w:rPr>
          <w:sz w:val="21"/>
          <w:szCs w:val="21"/>
        </w:rPr>
        <w:t xml:space="preserve"> extensions, replacements</w:t>
      </w:r>
      <w:r w:rsidR="00B0214A" w:rsidRPr="00B0214A">
        <w:rPr>
          <w:sz w:val="21"/>
          <w:szCs w:val="21"/>
        </w:rPr>
        <w:t>,</w:t>
      </w:r>
      <w:r w:rsidR="0083192D" w:rsidRPr="00B0214A">
        <w:rPr>
          <w:sz w:val="21"/>
          <w:szCs w:val="21"/>
        </w:rPr>
        <w:t xml:space="preserve"> and loop</w:t>
      </w:r>
      <w:r w:rsidR="00B0214A" w:rsidRPr="00B0214A">
        <w:rPr>
          <w:sz w:val="21"/>
          <w:szCs w:val="21"/>
        </w:rPr>
        <w:t>ing</w:t>
      </w:r>
      <w:r w:rsidR="0083192D" w:rsidRPr="00B0214A">
        <w:rPr>
          <w:sz w:val="21"/>
          <w:szCs w:val="21"/>
        </w:rPr>
        <w:t xml:space="preserve"> throughout </w:t>
      </w:r>
      <w:r w:rsidR="00B0214A" w:rsidRPr="00B0214A">
        <w:rPr>
          <w:sz w:val="21"/>
          <w:szCs w:val="21"/>
        </w:rPr>
        <w:t>our</w:t>
      </w:r>
      <w:r w:rsidR="0083192D" w:rsidRPr="00B0214A">
        <w:rPr>
          <w:sz w:val="21"/>
          <w:szCs w:val="21"/>
        </w:rPr>
        <w:t xml:space="preserve"> service area</w:t>
      </w:r>
      <w:r w:rsidR="00B0214A" w:rsidRPr="00B0214A">
        <w:rPr>
          <w:sz w:val="21"/>
          <w:szCs w:val="21"/>
        </w:rPr>
        <w:t xml:space="preserve"> as well as a new pump station</w:t>
      </w:r>
      <w:r w:rsidR="0083192D" w:rsidRPr="00B0214A">
        <w:rPr>
          <w:sz w:val="21"/>
          <w:szCs w:val="21"/>
        </w:rPr>
        <w:t>. The</w:t>
      </w:r>
      <w:r w:rsidR="00B0214A" w:rsidRPr="00B0214A">
        <w:rPr>
          <w:sz w:val="21"/>
          <w:szCs w:val="21"/>
        </w:rPr>
        <w:t>se</w:t>
      </w:r>
      <w:r w:rsidR="0083192D" w:rsidRPr="00B0214A">
        <w:rPr>
          <w:sz w:val="21"/>
          <w:szCs w:val="21"/>
        </w:rPr>
        <w:t xml:space="preserve"> improvement</w:t>
      </w:r>
      <w:r w:rsidR="00B0214A" w:rsidRPr="00B0214A">
        <w:rPr>
          <w:sz w:val="21"/>
          <w:szCs w:val="21"/>
        </w:rPr>
        <w:t>s</w:t>
      </w:r>
      <w:r w:rsidR="0083192D" w:rsidRPr="00B0214A">
        <w:rPr>
          <w:sz w:val="21"/>
          <w:szCs w:val="21"/>
        </w:rPr>
        <w:t xml:space="preserve"> are necessary to meet the needs of current and future customers</w:t>
      </w:r>
      <w:r w:rsidR="00B0214A" w:rsidRPr="00B0214A">
        <w:rPr>
          <w:sz w:val="21"/>
          <w:szCs w:val="21"/>
        </w:rPr>
        <w:t>. They’ll also</w:t>
      </w:r>
      <w:r w:rsidR="0083192D" w:rsidRPr="00B0214A">
        <w:rPr>
          <w:sz w:val="21"/>
          <w:szCs w:val="21"/>
        </w:rPr>
        <w:t xml:space="preserve"> </w:t>
      </w:r>
      <w:r w:rsidR="00B0214A" w:rsidRPr="00B0214A">
        <w:rPr>
          <w:sz w:val="21"/>
          <w:szCs w:val="21"/>
        </w:rPr>
        <w:t xml:space="preserve">help </w:t>
      </w:r>
      <w:r w:rsidR="0083192D" w:rsidRPr="00B0214A">
        <w:rPr>
          <w:sz w:val="21"/>
          <w:szCs w:val="21"/>
        </w:rPr>
        <w:t>ensur</w:t>
      </w:r>
      <w:r w:rsidR="00B0214A" w:rsidRPr="00B0214A">
        <w:rPr>
          <w:sz w:val="21"/>
          <w:szCs w:val="21"/>
        </w:rPr>
        <w:t>e</w:t>
      </w:r>
      <w:r w:rsidR="0083192D" w:rsidRPr="00B0214A">
        <w:rPr>
          <w:sz w:val="21"/>
          <w:szCs w:val="21"/>
        </w:rPr>
        <w:t xml:space="preserve"> </w:t>
      </w:r>
      <w:r w:rsidR="00B0214A" w:rsidRPr="00B0214A">
        <w:rPr>
          <w:sz w:val="21"/>
          <w:szCs w:val="21"/>
        </w:rPr>
        <w:t xml:space="preserve">an </w:t>
      </w:r>
      <w:r w:rsidR="0083192D" w:rsidRPr="00B0214A">
        <w:rPr>
          <w:sz w:val="21"/>
          <w:szCs w:val="21"/>
        </w:rPr>
        <w:t>adequate</w:t>
      </w:r>
      <w:r w:rsidR="00B0214A" w:rsidRPr="00B0214A">
        <w:rPr>
          <w:sz w:val="21"/>
          <w:szCs w:val="21"/>
        </w:rPr>
        <w:t>, clean and safe water supply. In addition, the improvements will increase</w:t>
      </w:r>
      <w:r w:rsidR="0083192D" w:rsidRPr="00B0214A">
        <w:rPr>
          <w:sz w:val="21"/>
          <w:szCs w:val="21"/>
        </w:rPr>
        <w:t xml:space="preserve"> system pressures while reducing long term maintenance costs</w:t>
      </w:r>
      <w:r w:rsidR="00B0214A" w:rsidRPr="00B0214A">
        <w:rPr>
          <w:sz w:val="21"/>
          <w:szCs w:val="21"/>
        </w:rPr>
        <w:t>.</w:t>
      </w:r>
      <w:r w:rsidR="00AA0986" w:rsidRPr="00B0214A">
        <w:rPr>
          <w:sz w:val="21"/>
          <w:szCs w:val="21"/>
        </w:rPr>
        <w:t xml:space="preserve">  </w:t>
      </w:r>
      <w:r w:rsidR="00B0214A" w:rsidRPr="00B0214A">
        <w:rPr>
          <w:sz w:val="21"/>
          <w:szCs w:val="21"/>
        </w:rPr>
        <w:t xml:space="preserve">We will be replacing equipment and </w:t>
      </w:r>
      <w:proofErr w:type="gramStart"/>
      <w:r w:rsidR="00B0214A" w:rsidRPr="00B0214A">
        <w:rPr>
          <w:sz w:val="21"/>
          <w:szCs w:val="21"/>
        </w:rPr>
        <w:t>mains</w:t>
      </w:r>
      <w:proofErr w:type="gramEnd"/>
      <w:r w:rsidR="00B0214A" w:rsidRPr="00B0214A">
        <w:rPr>
          <w:sz w:val="21"/>
          <w:szCs w:val="21"/>
        </w:rPr>
        <w:t xml:space="preserve"> that</w:t>
      </w:r>
      <w:r w:rsidR="00117894" w:rsidRPr="00B0214A">
        <w:rPr>
          <w:sz w:val="21"/>
          <w:szCs w:val="21"/>
        </w:rPr>
        <w:t xml:space="preserve"> have been in service </w:t>
      </w:r>
      <w:r w:rsidR="00B0214A" w:rsidRPr="00B0214A">
        <w:rPr>
          <w:sz w:val="21"/>
          <w:szCs w:val="21"/>
        </w:rPr>
        <w:t>for more than</w:t>
      </w:r>
      <w:r w:rsidR="00AB33E3" w:rsidRPr="00B0214A">
        <w:rPr>
          <w:sz w:val="21"/>
          <w:szCs w:val="21"/>
        </w:rPr>
        <w:t xml:space="preserve"> 50 </w:t>
      </w:r>
      <w:proofErr w:type="gramStart"/>
      <w:r w:rsidR="00AB33E3" w:rsidRPr="00B0214A">
        <w:rPr>
          <w:sz w:val="21"/>
          <w:szCs w:val="21"/>
        </w:rPr>
        <w:t>years ago</w:t>
      </w:r>
      <w:proofErr w:type="gramEnd"/>
      <w:r w:rsidR="00AB33E3" w:rsidRPr="00B0214A">
        <w:rPr>
          <w:sz w:val="21"/>
          <w:szCs w:val="21"/>
        </w:rPr>
        <w:t>,</w:t>
      </w:r>
      <w:r w:rsidR="00CA0F37" w:rsidRPr="00B0214A">
        <w:rPr>
          <w:sz w:val="21"/>
          <w:szCs w:val="21"/>
        </w:rPr>
        <w:t xml:space="preserve"> and </w:t>
      </w:r>
      <w:r w:rsidR="00B0214A" w:rsidRPr="00B0214A">
        <w:rPr>
          <w:sz w:val="21"/>
          <w:szCs w:val="21"/>
        </w:rPr>
        <w:t>long past their</w:t>
      </w:r>
      <w:r w:rsidR="00CA0F37" w:rsidRPr="00B0214A">
        <w:rPr>
          <w:sz w:val="21"/>
          <w:szCs w:val="21"/>
        </w:rPr>
        <w:t xml:space="preserve"> expected service life. </w:t>
      </w:r>
      <w:r w:rsidR="00117894" w:rsidRPr="00B0214A">
        <w:rPr>
          <w:sz w:val="21"/>
          <w:szCs w:val="21"/>
        </w:rPr>
        <w:t xml:space="preserve"> </w:t>
      </w:r>
    </w:p>
    <w:p w14:paraId="39E13818" w14:textId="77777777" w:rsidR="0096446D" w:rsidRDefault="0096446D" w:rsidP="0096446D">
      <w:pPr>
        <w:spacing w:after="0" w:line="240" w:lineRule="auto"/>
        <w:jc w:val="both"/>
        <w:rPr>
          <w:sz w:val="21"/>
          <w:szCs w:val="21"/>
        </w:rPr>
      </w:pPr>
    </w:p>
    <w:p w14:paraId="5EC7BD8E" w14:textId="19C82495" w:rsidR="0096446D" w:rsidRPr="0096446D" w:rsidRDefault="0096446D" w:rsidP="0096446D">
      <w:pPr>
        <w:spacing w:after="0" w:line="240" w:lineRule="auto"/>
        <w:jc w:val="both"/>
        <w:rPr>
          <w:b/>
          <w:bCs/>
          <w:sz w:val="21"/>
          <w:szCs w:val="21"/>
        </w:rPr>
      </w:pPr>
      <w:r w:rsidRPr="0096446D">
        <w:rPr>
          <w:b/>
          <w:bCs/>
          <w:sz w:val="21"/>
          <w:szCs w:val="21"/>
        </w:rPr>
        <w:t>HOW MUCH?</w:t>
      </w:r>
    </w:p>
    <w:p w14:paraId="1FC9A8D1" w14:textId="52BE9840" w:rsidR="002C7DE9" w:rsidRDefault="0096446D" w:rsidP="005C53B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We’re voting enough bonds for the next 20 or 30 years. We’re also voting bonds so we can regularly pursue matching grants. Our immediate needs </w:t>
      </w:r>
      <w:proofErr w:type="gramStart"/>
      <w:r>
        <w:rPr>
          <w:sz w:val="21"/>
          <w:szCs w:val="21"/>
        </w:rPr>
        <w:t>is</w:t>
      </w:r>
      <w:proofErr w:type="gramEnd"/>
      <w:r>
        <w:rPr>
          <w:sz w:val="21"/>
          <w:szCs w:val="21"/>
        </w:rPr>
        <w:t xml:space="preserve"> $4,500,000 and w</w:t>
      </w:r>
      <w:r w:rsidR="00C0533D" w:rsidRPr="00B0214A">
        <w:rPr>
          <w:sz w:val="21"/>
          <w:szCs w:val="21"/>
        </w:rPr>
        <w:t xml:space="preserve">e anticipate that this project </w:t>
      </w:r>
      <w:r w:rsidR="00C0533D" w:rsidRPr="00B0214A">
        <w:rPr>
          <w:b/>
          <w:bCs/>
          <w:sz w:val="21"/>
          <w:szCs w:val="21"/>
          <w:u w:val="single"/>
        </w:rPr>
        <w:t>will NOT raise user fees</w:t>
      </w:r>
      <w:r w:rsidR="00C0533D" w:rsidRPr="00B0214A">
        <w:rPr>
          <w:sz w:val="21"/>
          <w:szCs w:val="21"/>
        </w:rPr>
        <w:t xml:space="preserve">. </w:t>
      </w:r>
      <w:r w:rsidR="00EF389C" w:rsidRPr="00B0214A">
        <w:rPr>
          <w:sz w:val="21"/>
          <w:szCs w:val="21"/>
        </w:rPr>
        <w:t xml:space="preserve">However, if we </w:t>
      </w:r>
      <w:proofErr w:type="gramStart"/>
      <w:r w:rsidR="00EF389C" w:rsidRPr="00B0214A">
        <w:rPr>
          <w:sz w:val="21"/>
          <w:szCs w:val="21"/>
        </w:rPr>
        <w:t>have voted</w:t>
      </w:r>
      <w:proofErr w:type="gramEnd"/>
      <w:r w:rsidR="00EF389C" w:rsidRPr="00B0214A">
        <w:rPr>
          <w:sz w:val="21"/>
          <w:szCs w:val="21"/>
        </w:rPr>
        <w:t xml:space="preserve"> bonds, the interest cost will be significantly less</w:t>
      </w:r>
      <w:r>
        <w:rPr>
          <w:sz w:val="21"/>
          <w:szCs w:val="21"/>
        </w:rPr>
        <w:t xml:space="preserve"> now as well as in the future</w:t>
      </w:r>
      <w:r w:rsidR="00EF389C" w:rsidRPr="00B0214A">
        <w:rPr>
          <w:sz w:val="21"/>
          <w:szCs w:val="21"/>
        </w:rPr>
        <w:t xml:space="preserve">. </w:t>
      </w:r>
    </w:p>
    <w:p w14:paraId="2AC9EC61" w14:textId="75675F8C" w:rsidR="005374FB" w:rsidRPr="000E7B66" w:rsidRDefault="003E7476" w:rsidP="005C53BF">
      <w:pPr>
        <w:jc w:val="both"/>
        <w:rPr>
          <w:b/>
          <w:bCs/>
          <w:sz w:val="21"/>
          <w:szCs w:val="21"/>
        </w:rPr>
      </w:pPr>
      <w:r w:rsidRPr="000E7B66">
        <w:rPr>
          <w:b/>
          <w:bCs/>
          <w:sz w:val="21"/>
          <w:szCs w:val="21"/>
          <w:u w:val="single"/>
        </w:rPr>
        <w:t xml:space="preserve">THESE BONDS CAN </w:t>
      </w:r>
      <w:r w:rsidR="00BB5474">
        <w:rPr>
          <w:b/>
          <w:bCs/>
          <w:sz w:val="21"/>
          <w:szCs w:val="21"/>
          <w:u w:val="single"/>
        </w:rPr>
        <w:t xml:space="preserve">NEVER </w:t>
      </w:r>
      <w:r w:rsidRPr="000E7B66">
        <w:rPr>
          <w:b/>
          <w:bCs/>
          <w:sz w:val="21"/>
          <w:szCs w:val="21"/>
          <w:u w:val="single"/>
        </w:rPr>
        <w:t>RAISE YOUR TAXES</w:t>
      </w:r>
      <w:r w:rsidRPr="000E7B66">
        <w:rPr>
          <w:b/>
          <w:bCs/>
          <w:sz w:val="21"/>
          <w:szCs w:val="21"/>
        </w:rPr>
        <w:t xml:space="preserve">. </w:t>
      </w:r>
      <w:r w:rsidR="000E17DC" w:rsidRPr="000E7B66">
        <w:rPr>
          <w:b/>
          <w:bCs/>
          <w:sz w:val="21"/>
          <w:szCs w:val="21"/>
        </w:rPr>
        <w:t>Revenue bonds</w:t>
      </w:r>
      <w:r w:rsidR="000E7B66" w:rsidRPr="000E7B66">
        <w:rPr>
          <w:b/>
          <w:bCs/>
          <w:sz w:val="21"/>
          <w:szCs w:val="21"/>
        </w:rPr>
        <w:t xml:space="preserve"> are paid back by user fees (our revenues).</w:t>
      </w:r>
    </w:p>
    <w:p w14:paraId="5D564377" w14:textId="77777777" w:rsidR="0096446D" w:rsidRDefault="0096446D" w:rsidP="0096446D">
      <w:pPr>
        <w:spacing w:after="0" w:line="240" w:lineRule="auto"/>
        <w:jc w:val="both"/>
        <w:rPr>
          <w:b/>
          <w:bCs/>
          <w:sz w:val="21"/>
          <w:szCs w:val="21"/>
        </w:rPr>
      </w:pPr>
    </w:p>
    <w:p w14:paraId="6B24530F" w14:textId="74E3AC4F" w:rsidR="003C0D39" w:rsidRPr="00B0214A" w:rsidRDefault="0096446D" w:rsidP="0096446D">
      <w:pPr>
        <w:spacing w:after="0" w:line="24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YOUR VOTE MATTERS</w:t>
      </w:r>
      <w:r w:rsidR="003C0D39" w:rsidRPr="00B0214A">
        <w:rPr>
          <w:sz w:val="21"/>
          <w:szCs w:val="21"/>
        </w:rPr>
        <w:t>:</w:t>
      </w:r>
    </w:p>
    <w:p w14:paraId="6B9345FB" w14:textId="155E02C2" w:rsidR="003C0D39" w:rsidRDefault="003C0D39" w:rsidP="0096446D">
      <w:pPr>
        <w:spacing w:after="0" w:line="240" w:lineRule="auto"/>
        <w:jc w:val="both"/>
        <w:rPr>
          <w:sz w:val="21"/>
          <w:szCs w:val="21"/>
        </w:rPr>
      </w:pPr>
      <w:r w:rsidRPr="00B0214A">
        <w:rPr>
          <w:sz w:val="21"/>
          <w:szCs w:val="21"/>
        </w:rPr>
        <w:t xml:space="preserve">On April </w:t>
      </w:r>
      <w:r w:rsidR="00EF389C" w:rsidRPr="00B0214A">
        <w:rPr>
          <w:sz w:val="21"/>
          <w:szCs w:val="21"/>
        </w:rPr>
        <w:t>7th</w:t>
      </w:r>
      <w:r w:rsidRPr="00B0214A">
        <w:rPr>
          <w:sz w:val="21"/>
          <w:szCs w:val="21"/>
        </w:rPr>
        <w:t>, 202</w:t>
      </w:r>
      <w:r w:rsidR="00B0214A" w:rsidRPr="00B0214A">
        <w:rPr>
          <w:sz w:val="21"/>
          <w:szCs w:val="21"/>
        </w:rPr>
        <w:t>6</w:t>
      </w:r>
      <w:r w:rsidRPr="00B0214A">
        <w:rPr>
          <w:sz w:val="21"/>
          <w:szCs w:val="21"/>
        </w:rPr>
        <w:t xml:space="preserve">, </w:t>
      </w:r>
      <w:r w:rsidRPr="00B0214A">
        <w:rPr>
          <w:b/>
          <w:bCs/>
          <w:sz w:val="21"/>
          <w:szCs w:val="21"/>
          <w:u w:val="single"/>
        </w:rPr>
        <w:t xml:space="preserve">your vote will </w:t>
      </w:r>
      <w:r w:rsidR="00357880" w:rsidRPr="00B0214A">
        <w:rPr>
          <w:b/>
          <w:bCs/>
          <w:sz w:val="21"/>
          <w:szCs w:val="21"/>
          <w:u w:val="single"/>
        </w:rPr>
        <w:t xml:space="preserve">help </w:t>
      </w:r>
      <w:r w:rsidRPr="00B0214A">
        <w:rPr>
          <w:b/>
          <w:bCs/>
          <w:sz w:val="21"/>
          <w:szCs w:val="21"/>
          <w:u w:val="single"/>
        </w:rPr>
        <w:t xml:space="preserve">determine the </w:t>
      </w:r>
      <w:r w:rsidR="00357880" w:rsidRPr="00B0214A">
        <w:rPr>
          <w:b/>
          <w:bCs/>
          <w:sz w:val="21"/>
          <w:szCs w:val="21"/>
          <w:u w:val="single"/>
        </w:rPr>
        <w:t xml:space="preserve">future of </w:t>
      </w:r>
      <w:r w:rsidR="00C90682" w:rsidRPr="00B0214A">
        <w:rPr>
          <w:b/>
          <w:bCs/>
          <w:sz w:val="21"/>
          <w:szCs w:val="21"/>
          <w:u w:val="single"/>
        </w:rPr>
        <w:t>y</w:t>
      </w:r>
      <w:r w:rsidR="00357880" w:rsidRPr="00B0214A">
        <w:rPr>
          <w:b/>
          <w:bCs/>
          <w:sz w:val="21"/>
          <w:szCs w:val="21"/>
          <w:u w:val="single"/>
        </w:rPr>
        <w:t>our Water District</w:t>
      </w:r>
      <w:r w:rsidR="00357880" w:rsidRPr="00B0214A">
        <w:rPr>
          <w:sz w:val="21"/>
          <w:szCs w:val="21"/>
        </w:rPr>
        <w:t xml:space="preserve"> as well as the </w:t>
      </w:r>
      <w:r w:rsidR="005C53BF" w:rsidRPr="00B0214A">
        <w:rPr>
          <w:sz w:val="21"/>
          <w:szCs w:val="21"/>
        </w:rPr>
        <w:t xml:space="preserve">affordability </w:t>
      </w:r>
      <w:r w:rsidR="00357880" w:rsidRPr="00B0214A">
        <w:rPr>
          <w:sz w:val="21"/>
          <w:szCs w:val="21"/>
        </w:rPr>
        <w:t>of future improvements and financings. W</w:t>
      </w:r>
      <w:r w:rsidRPr="00B0214A">
        <w:rPr>
          <w:sz w:val="21"/>
          <w:szCs w:val="21"/>
        </w:rPr>
        <w:t xml:space="preserve">e </w:t>
      </w:r>
      <w:r w:rsidR="00357880" w:rsidRPr="00B0214A">
        <w:rPr>
          <w:sz w:val="21"/>
          <w:szCs w:val="21"/>
        </w:rPr>
        <w:t xml:space="preserve">would </w:t>
      </w:r>
      <w:r w:rsidR="00C90682" w:rsidRPr="00B0214A">
        <w:rPr>
          <w:sz w:val="21"/>
          <w:szCs w:val="21"/>
        </w:rPr>
        <w:t xml:space="preserve">never </w:t>
      </w:r>
      <w:r w:rsidRPr="00B0214A">
        <w:rPr>
          <w:sz w:val="21"/>
          <w:szCs w:val="21"/>
        </w:rPr>
        <w:t xml:space="preserve">instruct you on how to vote, </w:t>
      </w:r>
      <w:r w:rsidR="00357880" w:rsidRPr="00B0214A">
        <w:rPr>
          <w:sz w:val="21"/>
          <w:szCs w:val="21"/>
        </w:rPr>
        <w:t>b</w:t>
      </w:r>
      <w:r w:rsidR="00873B83" w:rsidRPr="00B0214A">
        <w:rPr>
          <w:sz w:val="21"/>
          <w:szCs w:val="21"/>
        </w:rPr>
        <w:t>ut</w:t>
      </w:r>
      <w:r w:rsidR="00357880" w:rsidRPr="00B0214A">
        <w:rPr>
          <w:sz w:val="21"/>
          <w:szCs w:val="21"/>
        </w:rPr>
        <w:t xml:space="preserve"> </w:t>
      </w:r>
      <w:r w:rsidRPr="00B0214A">
        <w:rPr>
          <w:sz w:val="21"/>
          <w:szCs w:val="21"/>
        </w:rPr>
        <w:t>we</w:t>
      </w:r>
      <w:r w:rsidR="00357880" w:rsidRPr="00B0214A">
        <w:rPr>
          <w:sz w:val="21"/>
          <w:szCs w:val="21"/>
        </w:rPr>
        <w:t xml:space="preserve"> strongly</w:t>
      </w:r>
      <w:r w:rsidRPr="00B0214A">
        <w:rPr>
          <w:sz w:val="21"/>
          <w:szCs w:val="21"/>
        </w:rPr>
        <w:t xml:space="preserve"> encourage you to consider the information provided</w:t>
      </w:r>
      <w:r w:rsidR="00873B83" w:rsidRPr="00B0214A">
        <w:rPr>
          <w:sz w:val="21"/>
          <w:szCs w:val="21"/>
        </w:rPr>
        <w:t>,</w:t>
      </w:r>
      <w:r w:rsidRPr="00B0214A">
        <w:rPr>
          <w:sz w:val="21"/>
          <w:szCs w:val="21"/>
        </w:rPr>
        <w:t xml:space="preserve"> </w:t>
      </w:r>
      <w:r w:rsidR="00357880" w:rsidRPr="00B0214A">
        <w:rPr>
          <w:sz w:val="21"/>
          <w:szCs w:val="21"/>
        </w:rPr>
        <w:t xml:space="preserve">so you may </w:t>
      </w:r>
      <w:r w:rsidRPr="00B0214A">
        <w:rPr>
          <w:sz w:val="21"/>
          <w:szCs w:val="21"/>
        </w:rPr>
        <w:t xml:space="preserve">make an informed decision that aligns with the best interests of our </w:t>
      </w:r>
      <w:r w:rsidR="00357880" w:rsidRPr="00B0214A">
        <w:rPr>
          <w:sz w:val="21"/>
          <w:szCs w:val="21"/>
        </w:rPr>
        <w:t>Water District.</w:t>
      </w:r>
    </w:p>
    <w:p w14:paraId="7B684AD4" w14:textId="77777777" w:rsidR="0096446D" w:rsidRPr="00B0214A" w:rsidRDefault="0096446D" w:rsidP="0096446D">
      <w:pPr>
        <w:spacing w:after="0" w:line="240" w:lineRule="auto"/>
        <w:jc w:val="both"/>
        <w:rPr>
          <w:sz w:val="21"/>
          <w:szCs w:val="21"/>
        </w:rPr>
      </w:pPr>
    </w:p>
    <w:p w14:paraId="7BD07931" w14:textId="58962B88" w:rsidR="00357880" w:rsidRPr="0096446D" w:rsidRDefault="00357880" w:rsidP="00964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1"/>
          <w:szCs w:val="21"/>
        </w:rPr>
      </w:pPr>
      <w:r w:rsidRPr="0096446D">
        <w:rPr>
          <w:b/>
          <w:bCs/>
          <w:i/>
          <w:iCs/>
          <w:sz w:val="21"/>
          <w:szCs w:val="21"/>
        </w:rPr>
        <w:t>Public Meeting:</w:t>
      </w:r>
      <w:r w:rsidR="00634CE4" w:rsidRPr="0096446D">
        <w:rPr>
          <w:b/>
          <w:bCs/>
          <w:i/>
          <w:iCs/>
          <w:sz w:val="21"/>
          <w:szCs w:val="21"/>
        </w:rPr>
        <w:t xml:space="preserve"> </w:t>
      </w:r>
      <w:r w:rsidRPr="0096446D">
        <w:rPr>
          <w:i/>
          <w:iCs/>
          <w:sz w:val="21"/>
          <w:szCs w:val="21"/>
        </w:rPr>
        <w:t>We will have a meeting to answer questions about this bond issue on</w:t>
      </w:r>
      <w:r w:rsidRPr="0096446D">
        <w:rPr>
          <w:b/>
          <w:bCs/>
          <w:i/>
          <w:iCs/>
          <w:sz w:val="21"/>
          <w:szCs w:val="21"/>
        </w:rPr>
        <w:t xml:space="preserve"> </w:t>
      </w:r>
      <w:r w:rsidR="0096446D" w:rsidRPr="0096446D">
        <w:rPr>
          <w:b/>
          <w:bCs/>
          <w:i/>
          <w:iCs/>
          <w:sz w:val="21"/>
          <w:szCs w:val="21"/>
        </w:rPr>
        <w:t>March 17</w:t>
      </w:r>
      <w:r w:rsidR="0096446D" w:rsidRPr="0096446D">
        <w:rPr>
          <w:b/>
          <w:bCs/>
          <w:i/>
          <w:iCs/>
          <w:sz w:val="21"/>
          <w:szCs w:val="21"/>
          <w:vertAlign w:val="superscript"/>
        </w:rPr>
        <w:t>th</w:t>
      </w:r>
      <w:r w:rsidR="0096446D" w:rsidRPr="0096446D">
        <w:rPr>
          <w:b/>
          <w:bCs/>
          <w:i/>
          <w:iCs/>
          <w:sz w:val="21"/>
          <w:szCs w:val="21"/>
        </w:rPr>
        <w:t xml:space="preserve">, </w:t>
      </w:r>
      <w:r w:rsidRPr="0096446D">
        <w:rPr>
          <w:b/>
          <w:bCs/>
          <w:i/>
          <w:iCs/>
          <w:sz w:val="21"/>
          <w:szCs w:val="21"/>
        </w:rPr>
        <w:t>at 6:</w:t>
      </w:r>
      <w:r w:rsidR="0096446D" w:rsidRPr="0096446D">
        <w:rPr>
          <w:b/>
          <w:bCs/>
          <w:i/>
          <w:iCs/>
          <w:sz w:val="21"/>
          <w:szCs w:val="21"/>
        </w:rPr>
        <w:t>3</w:t>
      </w:r>
      <w:r w:rsidRPr="0096446D">
        <w:rPr>
          <w:b/>
          <w:bCs/>
          <w:i/>
          <w:iCs/>
          <w:sz w:val="21"/>
          <w:szCs w:val="21"/>
        </w:rPr>
        <w:t xml:space="preserve">0PM. </w:t>
      </w:r>
      <w:r w:rsidRPr="0096446D">
        <w:rPr>
          <w:i/>
          <w:iCs/>
          <w:sz w:val="21"/>
          <w:szCs w:val="21"/>
        </w:rPr>
        <w:t>We hope you have an opportunity to attend.</w:t>
      </w:r>
      <w:r w:rsidRPr="0096446D">
        <w:rPr>
          <w:b/>
          <w:bCs/>
          <w:i/>
          <w:iCs/>
          <w:sz w:val="21"/>
          <w:szCs w:val="21"/>
        </w:rPr>
        <w:t xml:space="preserve"> </w:t>
      </w:r>
    </w:p>
    <w:p w14:paraId="39FC3B40" w14:textId="353FC31B" w:rsidR="003C0D39" w:rsidRPr="0061583B" w:rsidRDefault="0061583B" w:rsidP="0061583B">
      <w:pPr>
        <w:jc w:val="center"/>
        <w:rPr>
          <w:i/>
          <w:iCs/>
          <w:sz w:val="24"/>
          <w:szCs w:val="24"/>
        </w:rPr>
      </w:pPr>
      <w:r w:rsidRPr="0061583B">
        <w:rPr>
          <w:i/>
          <w:iCs/>
          <w:sz w:val="24"/>
          <w:szCs w:val="24"/>
        </w:rPr>
        <w:t>Thank you for your active engagement in our District's future.</w:t>
      </w:r>
    </w:p>
    <w:sectPr w:rsidR="003C0D39" w:rsidRPr="0061583B" w:rsidSect="00B6512B">
      <w:headerReference w:type="default" r:id="rId9"/>
      <w:footerReference w:type="default" r:id="rId10"/>
      <w:pgSz w:w="12240" w:h="15840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5BCE" w14:textId="77777777" w:rsidR="00573557" w:rsidRDefault="00573557" w:rsidP="003C0D39">
      <w:pPr>
        <w:spacing w:after="0" w:line="240" w:lineRule="auto"/>
      </w:pPr>
      <w:r>
        <w:separator/>
      </w:r>
    </w:p>
  </w:endnote>
  <w:endnote w:type="continuationSeparator" w:id="0">
    <w:p w14:paraId="3FF46608" w14:textId="77777777" w:rsidR="00573557" w:rsidRDefault="00573557" w:rsidP="003C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79A2" w14:textId="44F0AB29" w:rsidR="0096446D" w:rsidRPr="0096446D" w:rsidRDefault="0096446D" w:rsidP="005561A6">
    <w:pPr>
      <w:pStyle w:val="Footer"/>
      <w:jc w:val="center"/>
      <w:rPr>
        <w:b/>
        <w:bCs/>
        <w:sz w:val="32"/>
        <w:szCs w:val="32"/>
      </w:rPr>
    </w:pPr>
    <w:r w:rsidRPr="0096446D">
      <w:rPr>
        <w:b/>
        <w:bCs/>
        <w:sz w:val="32"/>
        <w:szCs w:val="32"/>
      </w:rPr>
      <w:t>PLEASE VOTE APRIL 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A371" w14:textId="77777777" w:rsidR="00573557" w:rsidRDefault="00573557" w:rsidP="003C0D39">
      <w:pPr>
        <w:spacing w:after="0" w:line="240" w:lineRule="auto"/>
      </w:pPr>
      <w:r>
        <w:separator/>
      </w:r>
    </w:p>
  </w:footnote>
  <w:footnote w:type="continuationSeparator" w:id="0">
    <w:p w14:paraId="1CB2DDA3" w14:textId="77777777" w:rsidR="00573557" w:rsidRDefault="00573557" w:rsidP="003C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205D" w14:textId="22A40DE3" w:rsidR="003C0D39" w:rsidRDefault="003C0D3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0800" behindDoc="1" locked="0" layoutInCell="1" allowOverlap="0" wp14:anchorId="0AB57C7C" wp14:editId="6F754B4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15F91A9" w14:textId="2638CD19" w:rsidR="003C0D39" w:rsidRDefault="005374F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Andrew County Public Water Supply District No. 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B57C7C" id="Rectangle 63" o:spid="_x0000_s1026" style="position:absolute;margin-left:0;margin-top:0;width:468.5pt;height:21.3pt;z-index:-25165568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15F91A9" w14:textId="2638CD19" w:rsidR="003C0D39" w:rsidRDefault="005374F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Andrew County Public Water Supply District No. 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39"/>
    <w:rsid w:val="00017A37"/>
    <w:rsid w:val="000E17DC"/>
    <w:rsid w:val="000E7B66"/>
    <w:rsid w:val="000E7EBC"/>
    <w:rsid w:val="000F4D32"/>
    <w:rsid w:val="000F7C9C"/>
    <w:rsid w:val="00117894"/>
    <w:rsid w:val="0020320F"/>
    <w:rsid w:val="002A42A5"/>
    <w:rsid w:val="002C1040"/>
    <w:rsid w:val="002C7DE9"/>
    <w:rsid w:val="002E5A67"/>
    <w:rsid w:val="00305F00"/>
    <w:rsid w:val="0032336C"/>
    <w:rsid w:val="0033134E"/>
    <w:rsid w:val="00357880"/>
    <w:rsid w:val="0037578A"/>
    <w:rsid w:val="003C0D39"/>
    <w:rsid w:val="003E7476"/>
    <w:rsid w:val="005374FB"/>
    <w:rsid w:val="005433F2"/>
    <w:rsid w:val="005561A6"/>
    <w:rsid w:val="00573557"/>
    <w:rsid w:val="005C53BF"/>
    <w:rsid w:val="00600D1F"/>
    <w:rsid w:val="0061583B"/>
    <w:rsid w:val="00634CE4"/>
    <w:rsid w:val="00663B89"/>
    <w:rsid w:val="006A785D"/>
    <w:rsid w:val="006D2C6B"/>
    <w:rsid w:val="007A0046"/>
    <w:rsid w:val="0083192D"/>
    <w:rsid w:val="00857814"/>
    <w:rsid w:val="008616B6"/>
    <w:rsid w:val="00873B83"/>
    <w:rsid w:val="0096446D"/>
    <w:rsid w:val="0097131F"/>
    <w:rsid w:val="009D4ED5"/>
    <w:rsid w:val="009D6615"/>
    <w:rsid w:val="00A55EC6"/>
    <w:rsid w:val="00A91276"/>
    <w:rsid w:val="00AA0986"/>
    <w:rsid w:val="00AA7A4D"/>
    <w:rsid w:val="00AB33E3"/>
    <w:rsid w:val="00B0214A"/>
    <w:rsid w:val="00B6512B"/>
    <w:rsid w:val="00B66D71"/>
    <w:rsid w:val="00B66FEA"/>
    <w:rsid w:val="00B86BC8"/>
    <w:rsid w:val="00BB5474"/>
    <w:rsid w:val="00C0533D"/>
    <w:rsid w:val="00C7488B"/>
    <w:rsid w:val="00C90682"/>
    <w:rsid w:val="00CA0F37"/>
    <w:rsid w:val="00CE7570"/>
    <w:rsid w:val="00D34A7C"/>
    <w:rsid w:val="00D47C8B"/>
    <w:rsid w:val="00DE39FB"/>
    <w:rsid w:val="00E11F4C"/>
    <w:rsid w:val="00E710A1"/>
    <w:rsid w:val="00EE041F"/>
    <w:rsid w:val="00EF389C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1AF98"/>
  <w15:chartTrackingRefBased/>
  <w15:docId w15:val="{1DB6BD64-5C1C-46FB-8A78-981C23D5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9"/>
  </w:style>
  <w:style w:type="paragraph" w:styleId="Footer">
    <w:name w:val="footer"/>
    <w:basedOn w:val="Normal"/>
    <w:link w:val="FooterChar"/>
    <w:uiPriority w:val="99"/>
    <w:unhideWhenUsed/>
    <w:rsid w:val="003C0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c6ac3-361a-4dab-ac96-ed083361f669" xsi:nil="true"/>
    <lcf76f155ced4ddcb4097134ff3c332f xmlns="2b5cd9ee-da8e-4361-8a08-8ae075be5d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7712F4238E4690EEA98B34C191F0" ma:contentTypeVersion="14" ma:contentTypeDescription="Create a new document." ma:contentTypeScope="" ma:versionID="8df35ce295eb0de8eaffaad8467fa56a">
  <xsd:schema xmlns:xsd="http://www.w3.org/2001/XMLSchema" xmlns:xs="http://www.w3.org/2001/XMLSchema" xmlns:p="http://schemas.microsoft.com/office/2006/metadata/properties" xmlns:ns2="2b5cd9ee-da8e-4361-8a08-8ae075be5d47" xmlns:ns3="178c6ac3-361a-4dab-ac96-ed083361f669" targetNamespace="http://schemas.microsoft.com/office/2006/metadata/properties" ma:root="true" ma:fieldsID="0249d9f580c6577a503c757989fd4c8a" ns2:_="" ns3:_="">
    <xsd:import namespace="2b5cd9ee-da8e-4361-8a08-8ae075be5d47"/>
    <xsd:import namespace="178c6ac3-361a-4dab-ac96-ed083361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cd9ee-da8e-4361-8a08-8ae075be5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196a99-834d-4e27-86bb-485a4a278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c6ac3-361a-4dab-ac96-ed083361f6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fda4ba-0d23-46cb-ac4f-b787d66f9322}" ma:internalName="TaxCatchAll" ma:showField="CatchAllData" ma:web="178c6ac3-361a-4dab-ac96-ed083361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4C53F-F42D-48D9-8181-4A16ECF70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5E835-BD16-43BC-A722-80DFED166E6B}">
  <ds:schemaRefs>
    <ds:schemaRef ds:uri="http://schemas.microsoft.com/office/2006/metadata/properties"/>
    <ds:schemaRef ds:uri="http://schemas.microsoft.com/office/infopath/2007/PartnerControls"/>
    <ds:schemaRef ds:uri="178c6ac3-361a-4dab-ac96-ed083361f669"/>
    <ds:schemaRef ds:uri="2b5cd9ee-da8e-4361-8a08-8ae075be5d47"/>
  </ds:schemaRefs>
</ds:datastoreItem>
</file>

<file path=customXml/itemProps3.xml><?xml version="1.0" encoding="utf-8"?>
<ds:datastoreItem xmlns:ds="http://schemas.openxmlformats.org/officeDocument/2006/customXml" ds:itemID="{4B621575-3054-4941-924B-41A5FFB57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cd9ee-da8e-4361-8a08-8ae075be5d47"/>
    <ds:schemaRef ds:uri="178c6ac3-361a-4dab-ac96-ed083361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County Public Water Supply District No. 2 ( Draft)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County Public Water Supply District No. 2</dc:title>
  <dc:subject/>
  <dc:creator>Max McLiney</dc:creator>
  <cp:keywords/>
  <dc:description/>
  <cp:lastModifiedBy>PWSD2 AndrewCounty</cp:lastModifiedBy>
  <cp:revision>2</cp:revision>
  <cp:lastPrinted>2026-02-03T20:27:00Z</cp:lastPrinted>
  <dcterms:created xsi:type="dcterms:W3CDTF">2026-02-03T21:09:00Z</dcterms:created>
  <dcterms:modified xsi:type="dcterms:W3CDTF">2026-02-03T21:09:00Z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0x01010011807712F4238E4690EEA98B34C191F0</vt:lpwstr>
  </property>
  <property fmtid="{D5CDD505-2E9C-101B-9397-08002B2CF9AE}" pid="3" name="MediaServiceImageTags">
    <vt:lpwstr/>
  </property>
</Properties>
</file>